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nts/Montserrat-bold.ttf" ContentType="application/x-font-ttf"/>
  <Override PartName="/word/fonts/Montserrat-boldItalic.ttf" ContentType="application/x-font-ttf"/>
  <Override PartName="/word/fonts/Montserrat-italic.ttf" ContentType="application/x-font-ttf"/>
  <Override PartName="/word/fonts/Montserrat-regular.ttf" ContentType="application/x-font-ttf"/>
  <Override PartName="/word/fonts/MontserratLight-bold.ttf" ContentType="application/x-font-ttf"/>
  <Override PartName="/word/fonts/MontserratLight-boldItalic.ttf" ContentType="application/x-font-ttf"/>
  <Override PartName="/word/fonts/MontserratLight-italic.ttf" ContentType="application/x-font-ttf"/>
  <Override PartName="/word/fonts/MontserratLight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2071688</wp:posOffset>
            </wp:positionH>
            <wp:positionV relativeFrom="paragraph">
              <wp:posOffset>114300</wp:posOffset>
            </wp:positionV>
            <wp:extent cx="1566863" cy="860490"/>
            <wp:effectExtent b="0" l="0" r="0" t="0"/>
            <wp:wrapSquare wrapText="bothSides" distB="114300" distT="114300" distL="114300" distR="11430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6863" cy="860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jc w:val="center"/>
        <w:rPr>
          <w:color w:val="ffffff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jc w:val="center"/>
        <w:rPr>
          <w:color w:val="ffffff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center"/>
        <w:rPr>
          <w:color w:val="ffffff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jc w:val="center"/>
        <w:rPr>
          <w:rFonts w:ascii="Montserrat" w:cs="Montserrat" w:eastAsia="Montserrat" w:hAnsi="Montserrat"/>
          <w:color w:val="ffffff"/>
          <w:sz w:val="52"/>
          <w:szCs w:val="52"/>
        </w:rPr>
      </w:pPr>
      <w:bookmarkStart w:colFirst="0" w:colLast="0" w:name="_heading=h.3znysh7" w:id="3"/>
      <w:bookmarkEnd w:id="3"/>
      <w:r w:rsidDel="00000000" w:rsidR="00000000" w:rsidRPr="00000000">
        <w:rPr>
          <w:rFonts w:ascii="Montserrat" w:cs="Montserrat" w:eastAsia="Montserrat" w:hAnsi="Montserrat"/>
          <w:color w:val="ffffff"/>
          <w:sz w:val="52"/>
          <w:szCs w:val="52"/>
          <w:rtl w:val="0"/>
        </w:rPr>
        <w:t xml:space="preserve">Toolkit de Planejamento Estratégico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Lato" w:cs="Lato" w:eastAsia="Lato" w:hAnsi="Lato"/>
          <w:color w:val="ffffff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color w:val="ffffff"/>
          <w:sz w:val="30"/>
          <w:szCs w:val="30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8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304800</wp:posOffset>
                </wp:positionV>
                <wp:extent cx="4668343" cy="326431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615150" y="2575200"/>
                          <a:ext cx="3461700" cy="2409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gradFill>
                          <a:gsLst>
                            <a:gs pos="0">
                              <a:srgbClr val="090909"/>
                            </a:gs>
                            <a:gs pos="9000">
                              <a:srgbClr val="090909"/>
                            </a:gs>
                            <a:gs pos="91000">
                              <a:srgbClr val="C8102E"/>
                            </a:gs>
                            <a:gs pos="100000">
                              <a:srgbClr val="090909"/>
                            </a:gs>
                          </a:gsLst>
                          <a:path path="circle">
                            <a:fillToRect l="100%" t="100%"/>
                          </a:path>
                          <a:tileRect b="-100%" r="-100%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304800</wp:posOffset>
                </wp:positionV>
                <wp:extent cx="4668343" cy="3264315"/>
                <wp:effectExtent b="0" l="0" r="0" t="0"/>
                <wp:wrapNone/>
                <wp:docPr id="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8343" cy="326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 Light" w:cs="Montserrat Light" w:eastAsia="Montserrat Light" w:hAnsi="Montserrat Light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Montserrat Light" w:cs="Montserrat Light" w:eastAsia="Montserrat Light" w:hAnsi="Montserrat Light"/>
          <w:color w:val="ffffff"/>
          <w:sz w:val="44"/>
          <w:szCs w:val="44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44"/>
          <w:szCs w:val="44"/>
          <w:rtl w:val="0"/>
        </w:rPr>
        <w:t xml:space="preserve">RAIO-X PRÉ-PLANEJAMENTO ESTRATÉGICO</w:t>
      </w:r>
    </w:p>
    <w:p w:rsidR="00000000" w:rsidDel="00000000" w:rsidP="00000000" w:rsidRDefault="00000000" w:rsidRPr="00000000" w14:paraId="0000001E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fffff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3645"/>
        <w:gridCol w:w="5715"/>
        <w:tblGridChange w:id="0">
          <w:tblGrid>
            <w:gridCol w:w="3645"/>
            <w:gridCol w:w="57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RAIO-X: A sua empresa antes do </w:t>
            </w:r>
            <w:r w:rsidDel="00000000" w:rsidR="00000000" w:rsidRPr="00000000">
              <w:rPr>
                <w:rFonts w:ascii="Lato" w:cs="Lato" w:eastAsia="Lato" w:hAnsi="Lato"/>
                <w:b w:val="1"/>
                <w:i w:val="1"/>
                <w:sz w:val="24"/>
                <w:szCs w:val="24"/>
                <w:rtl w:val="0"/>
              </w:rPr>
              <w:t xml:space="preserve">G4 Programa de Planejamento Estratégico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Complete a coluna da direita com as informações atuais da sua empresa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Nome da empresa</w:t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CEO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Sócios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NÚMERO DE SÓCIOS. QUEM SÃO?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Diretoria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NÚMERO DE DIRETORES. QUEM SÃO?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Número de colaboradores</w:t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Áreas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Missão, visão e valores vivenciados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POSSUI? SIM OU NÃO? QUAIS?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Faturamento mensal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Faturamento anual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Mercado (Público)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Principais dores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165100</wp:posOffset>
                </wp:positionV>
                <wp:extent cx="4668343" cy="32643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15150" y="2575200"/>
                          <a:ext cx="3461700" cy="2409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gradFill>
                          <a:gsLst>
                            <a:gs pos="0">
                              <a:srgbClr val="090909"/>
                            </a:gs>
                            <a:gs pos="9000">
                              <a:srgbClr val="090909"/>
                            </a:gs>
                            <a:gs pos="91000">
                              <a:srgbClr val="C8102E"/>
                            </a:gs>
                            <a:gs pos="100000">
                              <a:srgbClr val="090909"/>
                            </a:gs>
                          </a:gsLst>
                          <a:path path="circle">
                            <a:fillToRect l="100%" t="100%"/>
                          </a:path>
                          <a:tileRect b="-100%" r="-100%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165100</wp:posOffset>
                </wp:positionV>
                <wp:extent cx="4668343" cy="3264315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8343" cy="326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Montserrat Light" w:cs="Montserrat Light" w:eastAsia="Montserrat Light" w:hAnsi="Montserrat Light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ETAPA 1</w:t>
      </w:r>
    </w:p>
    <w:p w:rsidR="00000000" w:rsidDel="00000000" w:rsidP="00000000" w:rsidRDefault="00000000" w:rsidRPr="00000000" w14:paraId="0000006E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CONCEITUAÇÃO</w:t>
      </w:r>
    </w:p>
    <w:p w:rsidR="00000000" w:rsidDel="00000000" w:rsidP="00000000" w:rsidRDefault="00000000" w:rsidRPr="00000000" w14:paraId="0000006F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02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Blueprint Estratégico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Qual a minha proposição de valor?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Como geramos esse valor?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Como venceremos?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02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Definição do To Be x As 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 que eu quero ser? (To Be)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 que eu sou? (As Is)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02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Os 4 exercícios de conceituação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Se daqui 10 anos meu negócio desse certo, qual seria a Capa da Forbes?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Se eu pudesse fazer 3 pedidos  para o Gênio da Lâmpada, quais seriam?</w:t>
            </w:r>
          </w:p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Quais são as minhas referências? Por quê?</w:t>
            </w:r>
          </w:p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 que tira meu sono hoje? Quais são as minhas preocupações?</w:t>
            </w:r>
          </w:p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20"/>
        <w:gridCol w:w="4410"/>
        <w:gridCol w:w="4530"/>
        <w:tblGridChange w:id="0">
          <w:tblGrid>
            <w:gridCol w:w="420"/>
            <w:gridCol w:w="4410"/>
            <w:gridCol w:w="45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Definição das Fortalezas, Oportunidades, Fraquezas e Ameaças - SWOT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f0f0f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</w:t>
            </w:r>
          </w:p>
        </w:tc>
        <w:tc>
          <w:tcPr>
            <w:tcBorders>
              <w:top w:color="C8102E" w:space="0" w:sz="8" w:val="single"/>
              <w:left w:color="f0f0f0" w:space="0" w:sz="8" w:val="single"/>
              <w:bottom w:color="C8102E" w:space="0" w:sz="8" w:val="single"/>
              <w:right w:color="f0f0f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POSITIVO</w:t>
            </w:r>
          </w:p>
        </w:tc>
        <w:tc>
          <w:tcPr>
            <w:tcBorders>
              <w:top w:color="C8102E" w:space="0" w:sz="8" w:val="single"/>
              <w:left w:color="f0f0f0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NEGATIVO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f0f0f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b w:val="1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rtl w:val="0"/>
              </w:rPr>
              <w:t xml:space="preserve">Forças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Fraquezas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f0f0f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  <w:tcBorders>
              <w:top w:color="f0f0f0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b w:val="1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rtl w:val="0"/>
              </w:rPr>
              <w:t xml:space="preserve">Oportunidades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Ameaças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f0f0f0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435.0" w:type="dxa"/>
        <w:jc w:val="left"/>
        <w:tblInd w:w="-75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95"/>
        <w:gridCol w:w="4410"/>
        <w:gridCol w:w="4530"/>
        <w:tblGridChange w:id="0">
          <w:tblGrid>
            <w:gridCol w:w="495"/>
            <w:gridCol w:w="4410"/>
            <w:gridCol w:w="45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Definição dos Motivadores Estratégicos da Companhia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J</w:t>
            </w:r>
          </w:p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ind w:right="509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Buscar</w:t>
            </w:r>
          </w:p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O QUE EU QUERO TER OU SER, MAS AINDA NÃO SOU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Preservar</w:t>
            </w:r>
          </w:p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O QUE EU SOU OU TENHO HOJE E QUERO MANTER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b w:val="1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rtl w:val="0"/>
              </w:rPr>
              <w:t xml:space="preserve">Evitar</w:t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O QUE EU NÃO SOU OU NÃO  TENHO HOJE E QUERO CONTINUAR NÃO SENDO NEM TENDO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Eliminar</w:t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O QUE EU SOU OU TENHO HOJE MAS NÃO QUERO MANTER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f0f0f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8102E" w:space="0" w:sz="8" w:val="single"/>
              <w:left w:color="f0f0f0" w:space="0" w:sz="8" w:val="single"/>
              <w:bottom w:color="C8102E" w:space="0" w:sz="8" w:val="single"/>
              <w:right w:color="C8102E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POSSES</w:t>
            </w:r>
          </w:p>
        </w:tc>
      </w:tr>
    </w:tbl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02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1 - Conceituação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So What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Fortaleza + Oportunidade + Buscar</w:t>
            </w:r>
          </w:p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ind w:right="509"/>
              <w:jc w:val="center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widowControl w:val="0"/>
              <w:spacing w:line="360" w:lineRule="auto"/>
              <w:ind w:right="509"/>
              <w:jc w:val="both"/>
              <w:rPr>
                <w:rFonts w:ascii="Lato" w:cs="Lato" w:eastAsia="Lato" w:hAnsi="Lato"/>
                <w:color w:val="09090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widowControl w:val="0"/>
              <w:spacing w:line="360" w:lineRule="auto"/>
              <w:ind w:right="509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color w:val="090909"/>
                <w:rtl w:val="0"/>
              </w:rPr>
              <w:t xml:space="preserve">______________________ (Iniciativa - o que será feito), usando ______________________ (Fortaleza) de forma a buscar ______________________  (Oportunidade).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254000</wp:posOffset>
                </wp:positionV>
                <wp:extent cx="4668343" cy="32643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15150" y="2575200"/>
                          <a:ext cx="3461700" cy="2409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gradFill>
                          <a:gsLst>
                            <a:gs pos="0">
                              <a:srgbClr val="090909"/>
                            </a:gs>
                            <a:gs pos="9000">
                              <a:srgbClr val="090909"/>
                            </a:gs>
                            <a:gs pos="91000">
                              <a:srgbClr val="C8102E"/>
                            </a:gs>
                            <a:gs pos="100000">
                              <a:srgbClr val="090909"/>
                            </a:gs>
                          </a:gsLst>
                          <a:path path="circle">
                            <a:fillToRect l="100%" t="100%"/>
                          </a:path>
                          <a:tileRect b="-100%" r="-100%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254000</wp:posOffset>
                </wp:positionV>
                <wp:extent cx="4668343" cy="3264315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8343" cy="326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C5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ETAPA 2</w:t>
      </w:r>
    </w:p>
    <w:p w:rsidR="00000000" w:rsidDel="00000000" w:rsidP="00000000" w:rsidRDefault="00000000" w:rsidRPr="00000000" w14:paraId="000001C9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FUNDAMENTAÇÃO</w:t>
      </w:r>
    </w:p>
    <w:p w:rsidR="00000000" w:rsidDel="00000000" w:rsidP="00000000" w:rsidRDefault="00000000" w:rsidRPr="00000000" w14:paraId="000001C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495"/>
        <w:gridCol w:w="3495"/>
        <w:gridCol w:w="2610"/>
        <w:gridCol w:w="2760"/>
        <w:tblGridChange w:id="0">
          <w:tblGrid>
            <w:gridCol w:w="495"/>
            <w:gridCol w:w="3495"/>
            <w:gridCol w:w="2610"/>
            <w:gridCol w:w="27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2 - Fundamentação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color w:val="09090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Analisando capabilities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Competências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Habilidades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57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1533"/>
        <w:gridCol w:w="818"/>
        <w:gridCol w:w="945"/>
        <w:gridCol w:w="930"/>
        <w:gridCol w:w="975"/>
        <w:gridCol w:w="1039"/>
        <w:gridCol w:w="1039"/>
        <w:gridCol w:w="1039"/>
        <w:gridCol w:w="1039"/>
        <w:tblGridChange w:id="0">
          <w:tblGrid>
            <w:gridCol w:w="1533"/>
            <w:gridCol w:w="818"/>
            <w:gridCol w:w="945"/>
            <w:gridCol w:w="930"/>
            <w:gridCol w:w="975"/>
            <w:gridCol w:w="1039"/>
            <w:gridCol w:w="1039"/>
            <w:gridCol w:w="1039"/>
            <w:gridCol w:w="1039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9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2 - Fundamentação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9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color w:val="09090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90909"/>
                <w:sz w:val="24"/>
                <w:szCs w:val="24"/>
                <w:rtl w:val="0"/>
              </w:rPr>
              <w:t xml:space="preserve">Definindo cadeiras/cargos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Cadeiras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Competências</w:t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Habilidades</w:t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Entregáveis (Resultados)</w:t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Responsabilida-</w:t>
            </w:r>
          </w:p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des</w:t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345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2100"/>
        <w:gridCol w:w="2325"/>
        <w:gridCol w:w="2400"/>
        <w:gridCol w:w="2520"/>
        <w:tblGridChange w:id="0">
          <w:tblGrid>
            <w:gridCol w:w="2100"/>
            <w:gridCol w:w="2325"/>
            <w:gridCol w:w="2400"/>
            <w:gridCol w:w="252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2 - Fundamentação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highlight w:val="white"/>
                <w:rtl w:val="0"/>
              </w:rPr>
              <w:t xml:space="preserve">Concatenação entre Objetivos Estratégicos e Iniciativas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Objetivo Macro 1</w:t>
            </w:r>
          </w:p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Objetivo Macro 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Subobjetivo 1</w:t>
            </w:r>
          </w:p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Subobjetivo 2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Subobjetivo 1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Fonts w:ascii="Lato" w:cs="Lato" w:eastAsia="Lato" w:hAnsi="Lato"/>
                <w:u w:val="single"/>
                <w:rtl w:val="0"/>
              </w:rPr>
              <w:t xml:space="preserve">Subobjetivo 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1:</w:t>
            </w:r>
          </w:p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2:</w:t>
            </w:r>
          </w:p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1:</w:t>
            </w:r>
          </w:p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2:</w:t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1:</w:t>
            </w:r>
          </w:p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2:</w:t>
            </w:r>
          </w:p>
        </w:tc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1:</w:t>
            </w:r>
          </w:p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Iniciativa 2: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114300</wp:posOffset>
                </wp:positionV>
                <wp:extent cx="4668343" cy="326431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615150" y="2575200"/>
                          <a:ext cx="3461700" cy="2409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gradFill>
                          <a:gsLst>
                            <a:gs pos="0">
                              <a:srgbClr val="090909"/>
                            </a:gs>
                            <a:gs pos="9000">
                              <a:srgbClr val="090909"/>
                            </a:gs>
                            <a:gs pos="91000">
                              <a:srgbClr val="C8102E"/>
                            </a:gs>
                            <a:gs pos="100000">
                              <a:srgbClr val="090909"/>
                            </a:gs>
                          </a:gsLst>
                          <a:path path="circle">
                            <a:fillToRect l="100%" t="100%"/>
                          </a:path>
                          <a:tileRect b="-100%" r="-100%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114300</wp:posOffset>
                </wp:positionV>
                <wp:extent cx="4668343" cy="3264315"/>
                <wp:effectExtent b="0" l="0" r="0" t="0"/>
                <wp:wrapNone/>
                <wp:docPr id="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8343" cy="326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F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ETAPA 3</w:t>
      </w:r>
    </w:p>
    <w:p w:rsidR="00000000" w:rsidDel="00000000" w:rsidP="00000000" w:rsidRDefault="00000000" w:rsidRPr="00000000" w14:paraId="000002FE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PLANEJAMENTO</w:t>
      </w:r>
    </w:p>
    <w:p w:rsidR="00000000" w:rsidDel="00000000" w:rsidP="00000000" w:rsidRDefault="00000000" w:rsidRPr="00000000" w14:paraId="000002FF">
      <w:pPr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38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353"/>
        <w:gridCol w:w="1317"/>
        <w:gridCol w:w="1192"/>
        <w:gridCol w:w="1605"/>
        <w:gridCol w:w="1545"/>
        <w:gridCol w:w="1290"/>
        <w:gridCol w:w="1080"/>
        <w:gridCol w:w="998"/>
        <w:tblGridChange w:id="0">
          <w:tblGrid>
            <w:gridCol w:w="353"/>
            <w:gridCol w:w="1317"/>
            <w:gridCol w:w="1192"/>
            <w:gridCol w:w="1605"/>
            <w:gridCol w:w="1545"/>
            <w:gridCol w:w="1290"/>
            <w:gridCol w:w="1080"/>
            <w:gridCol w:w="998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8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3 - Planejamento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8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highlight w:val="white"/>
                <w:rtl w:val="0"/>
              </w:rPr>
              <w:t xml:space="preserve">Organizando as iniciativas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2B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330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Quando?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Quanto?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Responsável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Meta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Métrica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Prazo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B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355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225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360"/>
        <w:gridCol w:w="1320"/>
        <w:gridCol w:w="2580"/>
        <w:gridCol w:w="2370"/>
        <w:gridCol w:w="2595"/>
        <w:tblGridChange w:id="0">
          <w:tblGrid>
            <w:gridCol w:w="360"/>
            <w:gridCol w:w="1320"/>
            <w:gridCol w:w="2580"/>
            <w:gridCol w:w="2370"/>
            <w:gridCol w:w="259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5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39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3 - Planejamento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5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highlight w:val="white"/>
                <w:rtl w:val="0"/>
              </w:rPr>
              <w:t xml:space="preserve">Priorização de iniciativas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3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3A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A6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3A7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A8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3A9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AA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3AC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3AD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3AE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Estágio</w:t>
            </w:r>
          </w:p>
          <w:p w:rsidR="00000000" w:rsidDel="00000000" w:rsidP="00000000" w:rsidRDefault="00000000" w:rsidRPr="00000000" w14:paraId="000003B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PRESERVAÇÃO</w:t>
            </w:r>
          </w:p>
          <w:p w:rsidR="00000000" w:rsidDel="00000000" w:rsidP="00000000" w:rsidRDefault="00000000" w:rsidRPr="00000000" w14:paraId="000003B4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ESTRUTURAÇÃO</w:t>
            </w:r>
          </w:p>
          <w:p w:rsidR="00000000" w:rsidDel="00000000" w:rsidP="00000000" w:rsidRDefault="00000000" w:rsidRPr="00000000" w14:paraId="000003B5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ACELERAÇÃO</w:t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Impacto</w:t>
            </w:r>
          </w:p>
          <w:p w:rsidR="00000000" w:rsidDel="00000000" w:rsidP="00000000" w:rsidRDefault="00000000" w:rsidRPr="00000000" w14:paraId="000003B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ALTO</w:t>
            </w:r>
          </w:p>
          <w:p w:rsidR="00000000" w:rsidDel="00000000" w:rsidP="00000000" w:rsidRDefault="00000000" w:rsidRPr="00000000" w14:paraId="000003B9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MÉDIO</w:t>
            </w:r>
          </w:p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BAIXO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Complexidade</w:t>
            </w:r>
          </w:p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3BE">
            <w:pPr>
              <w:widowControl w:val="0"/>
              <w:spacing w:line="240" w:lineRule="auto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3BF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BAIXA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3C2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4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3C8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9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B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3CE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F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0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1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3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3D4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5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6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7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9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3DA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B">
            <w:pPr>
              <w:widowControl w:val="0"/>
              <w:spacing w:line="240" w:lineRule="auto"/>
              <w:jc w:val="center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C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D">
            <w:pPr>
              <w:widowControl w:val="0"/>
              <w:spacing w:line="240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225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3E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3 - Planejamento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3E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highlight w:val="white"/>
                <w:rtl w:val="0"/>
              </w:rPr>
              <w:t xml:space="preserve">Separação das iniciativas ao longo do tempo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3E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widowControl w:val="0"/>
              <w:spacing w:line="240" w:lineRule="auto"/>
              <w:jc w:val="both"/>
              <w:rPr>
                <w:rFonts w:ascii="Lato" w:cs="Lato" w:eastAsia="Lato" w:hAnsi="Lato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highlight w:val="white"/>
                <w:rtl w:val="0"/>
              </w:rPr>
              <w:t xml:space="preserve">Crie uma planilha simples no Excel em que você possa distribuir as iniciativas priorizadas em semanas.</w:t>
            </w:r>
          </w:p>
          <w:p w:rsidR="00000000" w:rsidDel="00000000" w:rsidP="00000000" w:rsidRDefault="00000000" w:rsidRPr="00000000" w14:paraId="000003F1">
            <w:pPr>
              <w:widowControl w:val="0"/>
              <w:spacing w:line="240" w:lineRule="auto"/>
              <w:jc w:val="both"/>
              <w:rPr>
                <w:rFonts w:ascii="Lato" w:cs="Lato" w:eastAsia="Lato" w:hAnsi="La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widowControl w:val="0"/>
              <w:spacing w:line="240" w:lineRule="auto"/>
              <w:jc w:val="both"/>
              <w:rPr>
                <w:rFonts w:ascii="Lato" w:cs="Lato" w:eastAsia="Lato" w:hAnsi="Lato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highlight w:val="white"/>
                <w:rtl w:val="0"/>
              </w:rPr>
              <w:t xml:space="preserve">Atente-se para organizar as datas de forma estratégica, evitando que muitas iniciativas ocorram no início e quase nenhuma ao final.  É importante realizar um bom balanço entre elas.</w:t>
            </w:r>
          </w:p>
          <w:p w:rsidR="00000000" w:rsidDel="00000000" w:rsidP="00000000" w:rsidRDefault="00000000" w:rsidRPr="00000000" w14:paraId="000003F3">
            <w:pPr>
              <w:widowControl w:val="0"/>
              <w:spacing w:line="240" w:lineRule="auto"/>
              <w:jc w:val="both"/>
              <w:rPr>
                <w:rFonts w:ascii="Lato" w:cs="Lato" w:eastAsia="Lato" w:hAnsi="La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4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B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F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0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787400</wp:posOffset>
                </wp:positionH>
                <wp:positionV relativeFrom="paragraph">
                  <wp:posOffset>165100</wp:posOffset>
                </wp:positionV>
                <wp:extent cx="4668343" cy="326431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15150" y="2575200"/>
                          <a:ext cx="3461700" cy="2409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gradFill>
                          <a:gsLst>
                            <a:gs pos="0">
                              <a:srgbClr val="090909"/>
                            </a:gs>
                            <a:gs pos="9000">
                              <a:srgbClr val="090909"/>
                            </a:gs>
                            <a:gs pos="91000">
                              <a:srgbClr val="C8102E"/>
                            </a:gs>
                            <a:gs pos="100000">
                              <a:srgbClr val="090909"/>
                            </a:gs>
                          </a:gsLst>
                          <a:path path="circle">
                            <a:fillToRect l="100%" t="100%"/>
                          </a:path>
                          <a:tileRect b="-100%" r="-100%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787400</wp:posOffset>
                </wp:positionH>
                <wp:positionV relativeFrom="paragraph">
                  <wp:posOffset>165100</wp:posOffset>
                </wp:positionV>
                <wp:extent cx="4668343" cy="3264315"/>
                <wp:effectExtent b="0" l="0" r="0" t="0"/>
                <wp:wrapNone/>
                <wp:docPr id="1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8343" cy="326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406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8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ETAPA 4</w:t>
      </w:r>
    </w:p>
    <w:p w:rsidR="00000000" w:rsidDel="00000000" w:rsidP="00000000" w:rsidRDefault="00000000" w:rsidRPr="00000000" w14:paraId="00000409">
      <w:pPr>
        <w:jc w:val="center"/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50"/>
          <w:szCs w:val="50"/>
          <w:rtl w:val="0"/>
        </w:rPr>
        <w:t xml:space="preserve">DETALHAMENTO</w:t>
      </w:r>
    </w:p>
    <w:p w:rsidR="00000000" w:rsidDel="00000000" w:rsidP="00000000" w:rsidRDefault="00000000" w:rsidRPr="00000000" w14:paraId="0000040A">
      <w:pPr>
        <w:rPr>
          <w:rFonts w:ascii="Montserrat Light" w:cs="Montserrat Light" w:eastAsia="Montserrat Light" w:hAnsi="Montserrat Light"/>
          <w:color w:val="ffffff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C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380.0" w:type="dxa"/>
        <w:jc w:val="left"/>
        <w:tblInd w:w="0.0" w:type="dxa"/>
        <w:tblBorders>
          <w:top w:color="090909" w:space="0" w:sz="8" w:val="single"/>
          <w:left w:color="090909" w:space="0" w:sz="8" w:val="single"/>
          <w:bottom w:color="090909" w:space="0" w:sz="8" w:val="single"/>
          <w:right w:color="090909" w:space="0" w:sz="8" w:val="single"/>
          <w:insideH w:color="090909" w:space="0" w:sz="8" w:val="single"/>
          <w:insideV w:color="090909" w:space="0" w:sz="8" w:val="single"/>
        </w:tblBorders>
        <w:tblLayout w:type="fixed"/>
        <w:tblLook w:val="0600"/>
      </w:tblPr>
      <w:tblGrid>
        <w:gridCol w:w="9380"/>
        <w:tblGridChange w:id="0">
          <w:tblGrid>
            <w:gridCol w:w="93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  <w:shd w:fill="C8102E" w:val="clear"/>
          </w:tcPr>
          <w:p w:rsidR="00000000" w:rsidDel="00000000" w:rsidP="00000000" w:rsidRDefault="00000000" w:rsidRPr="00000000" w14:paraId="0000041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Etapa 4 - Detalhamento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42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highlight w:val="white"/>
                <w:rtl w:val="0"/>
              </w:rPr>
              <w:t xml:space="preserve">Construção do Modelo Operacional e desdobramento orçamentário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8102E" w:space="0" w:sz="8" w:val="single"/>
              <w:left w:color="C8102E" w:space="0" w:sz="8" w:val="single"/>
              <w:bottom w:color="C8102E" w:space="0" w:sz="8" w:val="single"/>
              <w:right w:color="C8102E" w:space="0" w:sz="8" w:val="single"/>
            </w:tcBorders>
          </w:tcPr>
          <w:p w:rsidR="00000000" w:rsidDel="00000000" w:rsidP="00000000" w:rsidRDefault="00000000" w:rsidRPr="00000000" w14:paraId="0000042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highlight w:val="white"/>
                <w:rtl w:val="0"/>
              </w:rPr>
              <w:t xml:space="preserve">Acesse a </w:t>
            </w:r>
            <w:hyperlink r:id="rId13">
              <w:r w:rsidDel="00000000" w:rsidR="00000000" w:rsidRPr="00000000">
                <w:rPr>
                  <w:rFonts w:ascii="Lato" w:cs="Lato" w:eastAsia="Lato" w:hAnsi="Lato"/>
                  <w:color w:val="C8102E"/>
                  <w:highlight w:val="white"/>
                  <w:u w:val="single"/>
                  <w:rtl w:val="0"/>
                </w:rPr>
                <w:t xml:space="preserve">planilha</w:t>
              </w:r>
            </w:hyperlink>
            <w:r w:rsidDel="00000000" w:rsidR="00000000" w:rsidRPr="00000000">
              <w:rPr>
                <w:rFonts w:ascii="Lato" w:cs="Lato" w:eastAsia="Lato" w:hAnsi="Lato"/>
                <w:highlight w:val="white"/>
                <w:rtl w:val="0"/>
              </w:rPr>
              <w:t xml:space="preserve"> para sua execução.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9">
      <w:pPr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rPr>
          <w:rFonts w:ascii="Montserrat Light" w:cs="Montserrat Light" w:eastAsia="Montserrat Light" w:hAnsi="Montserrat Light"/>
          <w:color w:val="ffffff"/>
          <w:sz w:val="44"/>
          <w:szCs w:val="44"/>
        </w:rPr>
      </w:pPr>
      <w:r w:rsidDel="00000000" w:rsidR="00000000" w:rsidRPr="00000000">
        <w:rPr>
          <w:rFonts w:ascii="Montserrat Light" w:cs="Montserrat Light" w:eastAsia="Montserrat Light" w:hAnsi="Montserrat Light"/>
          <w:color w:val="ffffff"/>
          <w:sz w:val="44"/>
          <w:szCs w:val="44"/>
          <w:rtl w:val="0"/>
        </w:rPr>
        <w:t xml:space="preserve">ICO</w:t>
      </w:r>
    </w:p>
    <w:p w:rsidR="00000000" w:rsidDel="00000000" w:rsidP="00000000" w:rsidRDefault="00000000" w:rsidRPr="00000000" w14:paraId="0000044D">
      <w:pPr>
        <w:rPr>
          <w:rFonts w:ascii="Montserrat Light" w:cs="Montserrat Light" w:eastAsia="Montserrat Light" w:hAnsi="Montserrat Light"/>
          <w:color w:val="ffffff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F">
      <w:pPr>
        <w:jc w:val="center"/>
        <w:rPr>
          <w:rFonts w:ascii="Montserrat" w:cs="Montserrat" w:eastAsia="Montserrat" w:hAnsi="Montserrat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rPr>
          <w:rFonts w:ascii="Lato" w:cs="Lato" w:eastAsia="Lato" w:hAnsi="Lato"/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spacing w:line="360" w:lineRule="auto"/>
        <w:jc w:val="both"/>
        <w:rPr>
          <w:rFonts w:ascii="Lato" w:cs="Lato" w:eastAsia="Lato" w:hAnsi="Lato"/>
          <w:color w:val="0909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2762250</wp:posOffset>
            </wp:positionV>
            <wp:extent cx="5943600" cy="990600"/>
            <wp:effectExtent b="0" l="0" r="0" t="0"/>
            <wp:wrapSquare wrapText="bothSides" distB="114300" distT="114300" distL="114300" distR="114300"/>
            <wp:docPr id="1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7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7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2552700</wp:posOffset>
          </wp:positionH>
          <wp:positionV relativeFrom="paragraph">
            <wp:posOffset>-85723</wp:posOffset>
          </wp:positionV>
          <wp:extent cx="833438" cy="453273"/>
          <wp:effectExtent b="0" l="0" r="0" t="0"/>
          <wp:wrapSquare wrapText="bothSides" distB="114300" distT="114300" distL="114300" distR="114300"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453273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W w:type="dxa" w:w="9144"/>
      <w:tblLayout w:type="fixed"/>
      <w:tblLook w:firstColumn="1" w:firstRow="1" w:lastColumn="0" w:lastRow="0" w:noHBand="0" w:noVBand="1" w:val="04A0"/>
    </w:tblPr>
    <w:tblGrid>
      <w:gridCol w:w="6624"/>
      <w:gridCol w:w="2520"/>
    </w:tblGrid>
    <w:tr>
      <w:tc>
        <w:tcPr>
          <w:tcW w:type="dxa" w:w="4565"/>
          <w:tcBorders>
            <w:top w:val="single" w:sz="8" w:space="1" w:color="C8102E"/>
            <w:left w:val="nil"/>
            <w:bottom w:val="nil"/>
            <w:right w:val="nil"/>
          </w:tcBorders>
        </w:tcPr>
        <w:p>
          <w:pPr>
            <w:keepLines/>
            <w:spacing w:before="40" w:after="0"/>
            <w:jc w:val="left"/>
          </w:pPr>
          <w:r>
            <w:rPr>
              <w:rFonts w:ascii="Open Sans" w:hAnsi="Open Sans" w:eastAsia="Open Sans"/>
              <w:b/>
              <w:color w:val="090909"/>
              <w:sz w:val="14"/>
            </w:rPr>
            <w:t>LUCAS RAMALHO  ·  Planejamento estratégico</w:t>
          </w:r>
        </w:p>
      </w:tc>
      <w:tc>
        <w:tcPr>
          <w:tcW w:type="dxa" w:w="4565"/>
          <w:tcBorders>
            <w:top w:val="single" w:sz="8" w:space="1" w:color="C8102E"/>
            <w:left w:val="nil"/>
            <w:bottom w:val="nil"/>
            <w:right w:val="nil"/>
          </w:tcBorders>
        </w:tcPr>
        <w:p>
          <w:pPr>
            <w:keepLines/>
            <w:spacing w:before="40" w:after="0"/>
            <w:jc w:val="right"/>
          </w:pPr>
          <w:r>
            <w:rPr>
              <w:rFonts w:ascii="Open Sans" w:hAnsi="Open Sans" w:eastAsia="Open Sans"/>
              <w:b w:val="0"/>
              <w:color w:val="666666"/>
              <w:sz w:val="14"/>
            </w:rPr>
            <w:t>lucasramalho.com.br</w:t>
          </w:r>
        </w:p>
      </w:tc>
    </w:tr>
  </w:tbl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7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-914398</wp:posOffset>
          </wp:positionH>
          <wp:positionV relativeFrom="paragraph">
            <wp:posOffset>-438147</wp:posOffset>
          </wp:positionV>
          <wp:extent cx="10053637" cy="7781925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839" l="0" r="0" t="16656"/>
                  <a:stretch>
                    <a:fillRect/>
                  </a:stretch>
                </pic:blipFill>
                <pic:spPr>
                  <a:xfrm rot="5400000">
                    <a:off x="0" y="0"/>
                    <a:ext cx="10053637" cy="77819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71">
    <w:pPr>
      <w:spacing w:after="0" w:before="0"/>
      <w:jc w:val="left"/>
      <w:rPr/>
    </w:pPr>
    <w:r>
      <w:rPr>
        <w:rFonts w:ascii="Open Sans" w:hAnsi="Open Sans" w:eastAsia="Open Sans"/>
        <w:b/>
        <w:color w:val="C8102E"/>
        <w:sz w:val="14"/>
      </w:rPr>
      <w:t>LUCAS RAMALHO  /  PLANEJAMENTO ESTRATÉGICO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4.png"/><Relationship Id="rId13" Type="http://schemas.openxmlformats.org/officeDocument/2006/relationships/hyperlink" Target="https://docs.google.com/spreadsheets/d/1svUt1SLc-3UFnmGF6HcSvlXafO2JV-pO/edit?usp=sharing&amp;ouid=103742556129599507450&amp;rtpof=true&amp;sd=true" TargetMode="External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header" Target="header2.xml"/><Relationship Id="rId14" Type="http://schemas.openxmlformats.org/officeDocument/2006/relationships/image" Target="media/image5.png"/><Relationship Id="rId17" Type="http://schemas.openxmlformats.org/officeDocument/2006/relationships/footer" Target="footer2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2" Type="http://schemas.openxmlformats.org/officeDocument/2006/relationships/font" Target="fonts/MontserratLight-boldItalic.ttf"/><Relationship Id="rId9" Type="http://schemas.openxmlformats.org/officeDocument/2006/relationships/font" Target="fonts/MontserratLight-regular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90909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90909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90909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90909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jn00mAJwiAxkaL/xVR2aY8HTIg==">AMUW2mXPbB+aTV9CS6pgp2CeE9ZYdxOgSADw+Q5h3isMWGS59W8uLMMburRGQeeZGioszHwsYP8P1fNRB5LbJFNHU8Wt0gfR+Mj6CmxV8Jqr23IbYaBtXvw+7Rjoax+XdFDIi/ub29lq1HadgNbtzcvgifWQkGGoiozRclLlf+Cz+9Xq0dYkY0E=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2022-04-08T16:53:00Z</dcterms:created>
  <dc:creator>Lucas Ramalho</dc:creator>
  <cp:lastModifiedBy>Lucas Ramalho</cp:lastModifiedBy>
  <dc:subject>Material gratuito · Planejamento estratégico</dc:subject>
  <dc:description>Cópia personalizada com identidade visual de Lucas Ramalho; conteúdo original preservado.</dc:description>
</cp:coreProperties>
</file>